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6A" w:rsidRDefault="00CB4CF6" w:rsidP="00CB4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F6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="0070230D" w:rsidRPr="0070230D">
        <w:rPr>
          <w:rFonts w:ascii="Times New Roman" w:hAnsi="Times New Roman" w:cs="Times New Roman"/>
          <w:b/>
          <w:sz w:val="28"/>
          <w:szCs w:val="28"/>
        </w:rPr>
        <w:t>Судостроительного инновационного территориального кластера Архангельской области</w:t>
      </w:r>
    </w:p>
    <w:tbl>
      <w:tblPr>
        <w:tblW w:w="9500" w:type="dxa"/>
        <w:tblInd w:w="-289" w:type="dxa"/>
        <w:tblLook w:val="04A0" w:firstRow="1" w:lastRow="0" w:firstColumn="1" w:lastColumn="0" w:noHBand="0" w:noVBand="1"/>
      </w:tblPr>
      <w:tblGrid>
        <w:gridCol w:w="640"/>
        <w:gridCol w:w="3800"/>
        <w:gridCol w:w="5060"/>
      </w:tblGrid>
      <w:tr w:rsidR="001464A1" w:rsidRPr="001464A1" w:rsidTr="001464A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участника кластера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вид деятельности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Архангельской области</w:t>
            </w:r>
            <w:bookmarkStart w:id="0" w:name="_GoBack"/>
            <w:bookmarkEnd w:id="0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органов государственной власти субъектов Российской Федерации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органов государственной власти субъектов Российской Федерации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 развития Архангельской области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органов государственной власти субъектов Российской Федерации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«Северодвинск»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АО «Агентство регионального развития»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«Архангельский экологический оператор»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строительных проектов</w:t>
            </w:r>
          </w:p>
        </w:tc>
      </w:tr>
      <w:tr w:rsidR="001464A1" w:rsidRPr="001464A1" w:rsidTr="001464A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ФГАОУ ВО «Северный (Арктический) Федеральный Университет им. М.В. Ломоносова»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высшее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ФГБУН ФИЦКИА УРО РАН (Архангельский центр Уральского отделения РАН)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1464A1" w:rsidRPr="001464A1" w:rsidTr="001464A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"Архангельский техникум водных магистралей"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профессиональное среднее</w:t>
            </w:r>
          </w:p>
        </w:tc>
      </w:tr>
      <w:tr w:rsidR="001464A1" w:rsidRPr="001464A1" w:rsidTr="001464A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АО «Северодвинский техникум судостроения и судоремонта»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профессиональное среднее</w:t>
            </w:r>
          </w:p>
        </w:tc>
      </w:tr>
      <w:tr w:rsidR="001464A1" w:rsidRPr="001464A1" w:rsidTr="001464A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АО «Техникум судостроения и машиностроения»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профессиональное среднее</w:t>
            </w:r>
          </w:p>
        </w:tc>
      </w:tr>
      <w:tr w:rsidR="001464A1" w:rsidRPr="001464A1" w:rsidTr="001464A1">
        <w:trPr>
          <w:trHeight w:val="12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УФСИН России по Архангельской области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(республиках, краях, областях)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«Архангельская РЭБ флота»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техническое обслуживание судов и лодок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«Архангельский траловый флот»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Рыболовство морское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Белфрахт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морского грузового транспорта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«КБ «Рубин-Север»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«НИПТБ «Онега»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«ПО «СЕВМАШ»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кораблей, судов и плавучих конструкций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«Промышленные технологии»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оборудования специального назначения, не включенного в другие группировки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«Северный рейд»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«СПО «Арктика»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кораблей, судов и плавучих конструкций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«ЦС «Звездочка»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кораблей, судов и плавучих конструкций</w:t>
            </w:r>
          </w:p>
        </w:tc>
      </w:tr>
      <w:tr w:rsidR="001464A1" w:rsidRPr="001464A1" w:rsidTr="001464A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Архангельский филиал «СРЗ «Красная кузница» АО «ЦС «Звездочка»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кораблей, судов и плавучих конструкций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«БИУС»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техническое обслуживание судов и лодок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Антишин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автотранспортных средств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Герасимов Владимир Андреевич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техническое обслуживание судов и лодок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Дектерева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игр и игрушек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Палкин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Андреевич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Распиловка и строгание древесины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Перервус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Сергеевич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техническое обслуживание судов и лодок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«АДК Двина»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изделий из бетона для использования в строительстве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«Арктик Марин»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вспомогательная прочая, связанная с перевозками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Арктикспецсервис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«Арктическая экспедиционная компания»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вспомогательная прочая, связанная с перевозками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АрхангельскТИСИз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геодезической, нивелирной, гравиметрической сетей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Архком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-Транс»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и снос зданий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Атис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-Инжиниринг»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электромонтажных работ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«Вальма»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металлических изделий механическая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«Волна-С»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техническое обслуживание судов и лодок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«Волна-Сервис»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техническое обслуживание судов и лодок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«ГК «Арктика 2.0»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жилых и нежилых зданий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Грузоподъемспецтехника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-Архангельск»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канатов, веревок, шпагата и сетей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«КБ 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Прошип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«Клото»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прочих химических органических основных веществ 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«Краснодеревщик 1693»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прочих деревянных строительных конструкций и столярных изделий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«ЛКМ»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металлов и нанесение покрытий на металлы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«Магеллан»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непродовольственными потребительскими товарами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«МОРТЭК»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вспомогательная прочая, связанная с перевозками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«МРТС ТЕРМИНАЛ»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обработка прочих грузов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«Нерей»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водных сооружений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«Нью Оптимист»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техническое обслуживание судов и лодок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«Оптимист»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техническое обслуживание судов и лодок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«Полар Транс»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«Помор 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Шиппинг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морского грузового транспорта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«Поморская Судоверфь»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кораблей, судов и плавучих конструкций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«РК Инжиниринг»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неспециализированная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«РК-Инвест»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жилых и нежилых зданий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Светосервис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-Поморье»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жилых и нежилых зданий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«Северная Гавань»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специализированная прочая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«Северная судостроительная компания»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кораблей, судов и плавучих конструкций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СевЗапСтальКонструкция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строительных металлических конструкций, изделий и их частей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«СМК Альтернатива»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паровых котлов и их частей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«СМНУ»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строительных металлических конструкций, изделий и их частей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«СПАСИ»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вспомогательная, связанная с водным транспортом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Спецкраска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лакокрасочными материалами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«ТД «Краснодеревщик 1693»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прочих деревянных строительных конструкций и столярных изделий 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«Термистофф»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древесины, пропитанной или обработанной защитными или другими веществами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Технотранс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летательных аппаратов, включая космические, и соответствующего оборудования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Финколор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Харасавэй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логистик»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морского грузового транспорта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«ХС Морское проектирование»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прогулочных и спортивных судов</w:t>
            </w:r>
          </w:p>
        </w:tc>
      </w:tr>
      <w:tr w:rsidR="001464A1" w:rsidRPr="001464A1" w:rsidTr="001464A1">
        <w:trPr>
          <w:trHeight w:val="12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«Эксперт-Сервис»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Снабженческое (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шипчандлерское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морском транспорте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Электротехремонт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электрического оборудования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Элток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электромонтажных работ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Ягры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Рыболовство морское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«Яхт-клуб Двина»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вспомогательная, связанная с водным транспортом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НПК «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Морсвязьавтоматика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металлообрабатывающих станков</w:t>
            </w:r>
          </w:p>
        </w:tc>
      </w:tr>
      <w:tr w:rsidR="001464A1" w:rsidRPr="001464A1" w:rsidTr="001464A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ТД «Беломорские краски»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непродовольственными потребительскими товарами</w:t>
            </w:r>
          </w:p>
        </w:tc>
      </w:tr>
      <w:tr w:rsidR="001464A1" w:rsidRPr="001464A1" w:rsidTr="001464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Торговый дом «</w:t>
            </w:r>
            <w:proofErr w:type="spellStart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Двинахим</w:t>
            </w:r>
            <w:proofErr w:type="spellEnd"/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A1" w:rsidRPr="001464A1" w:rsidRDefault="001464A1" w:rsidP="0014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химическими продуктами</w:t>
            </w:r>
          </w:p>
        </w:tc>
      </w:tr>
    </w:tbl>
    <w:p w:rsidR="001464A1" w:rsidRDefault="001464A1" w:rsidP="00CB4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0D" w:rsidRDefault="0070230D"/>
    <w:p w:rsidR="0070230D" w:rsidRDefault="0070230D"/>
    <w:p w:rsidR="0070230D" w:rsidRDefault="0070230D"/>
    <w:p w:rsidR="0070230D" w:rsidRDefault="0070230D"/>
    <w:p w:rsidR="0070230D" w:rsidRDefault="0070230D"/>
    <w:sectPr w:rsidR="0070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3C"/>
    <w:rsid w:val="001464A1"/>
    <w:rsid w:val="002A763C"/>
    <w:rsid w:val="0070230D"/>
    <w:rsid w:val="00A7716A"/>
    <w:rsid w:val="00B73EDB"/>
    <w:rsid w:val="00CB4CF6"/>
    <w:rsid w:val="00D25942"/>
    <w:rsid w:val="00F1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C70D"/>
  <w15:chartTrackingRefBased/>
  <w15:docId w15:val="{1988AE3E-9973-46F0-90AF-AB9E6A74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Ипатов А.Н.</dc:creator>
  <cp:keywords/>
  <dc:description/>
  <cp:lastModifiedBy>Ипатов А.Н.</cp:lastModifiedBy>
  <cp:revision>4</cp:revision>
  <dcterms:created xsi:type="dcterms:W3CDTF">2023-03-03T09:25:00Z</dcterms:created>
  <dcterms:modified xsi:type="dcterms:W3CDTF">2023-03-06T10:33:00Z</dcterms:modified>
</cp:coreProperties>
</file>